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49D" w:rsidRPr="00B066AB" w:rsidRDefault="001421C4" w:rsidP="00FA1DA6">
      <w:pPr>
        <w:pStyle w:val="Heading2"/>
        <w:rPr>
          <w:rFonts w:cs="B Titr"/>
          <w:color w:val="5B9BD5" w:themeColor="accent1"/>
          <w:rtl/>
        </w:rPr>
      </w:pPr>
      <w:r w:rsidRPr="00B066AB">
        <w:rPr>
          <w:rFonts w:cs="B Titr" w:hint="cs"/>
          <w:color w:val="5B9BD5" w:themeColor="accent1"/>
          <w:rtl/>
        </w:rPr>
        <w:t xml:space="preserve">آزمون </w:t>
      </w:r>
      <w:r w:rsidR="00347E9A" w:rsidRPr="00B066AB">
        <w:rPr>
          <w:rFonts w:cs="B Titr" w:hint="cs"/>
          <w:color w:val="5B9BD5" w:themeColor="accent1"/>
          <w:rtl/>
        </w:rPr>
        <w:t>مراقبت از نظر بینایی</w:t>
      </w:r>
      <w:r w:rsidRPr="00B066AB">
        <w:rPr>
          <w:rFonts w:cs="B Titr" w:hint="cs"/>
          <w:color w:val="5B9BD5" w:themeColor="accent1"/>
          <w:rtl/>
        </w:rPr>
        <w:t xml:space="preserve"> نوجوان </w:t>
      </w:r>
    </w:p>
    <w:tbl>
      <w:tblPr>
        <w:tblStyle w:val="TableGrid"/>
        <w:bidiVisual/>
        <w:tblW w:w="15481" w:type="dxa"/>
        <w:tblLook w:val="04A0" w:firstRow="1" w:lastRow="0" w:firstColumn="1" w:lastColumn="0" w:noHBand="0" w:noVBand="1"/>
      </w:tblPr>
      <w:tblGrid>
        <w:gridCol w:w="630"/>
        <w:gridCol w:w="10153"/>
        <w:gridCol w:w="736"/>
        <w:gridCol w:w="680"/>
        <w:gridCol w:w="821"/>
        <w:gridCol w:w="820"/>
        <w:gridCol w:w="820"/>
        <w:gridCol w:w="821"/>
      </w:tblGrid>
      <w:tr w:rsidR="00FC3F1D" w:rsidRPr="00FC3F1D" w:rsidTr="00CC5FB6">
        <w:trPr>
          <w:trHeight w:val="312"/>
        </w:trPr>
        <w:tc>
          <w:tcPr>
            <w:tcW w:w="630" w:type="dxa"/>
            <w:vMerge w:val="restart"/>
            <w:shd w:val="clear" w:color="auto" w:fill="F2F2F2" w:themeFill="background1" w:themeFillShade="F2"/>
            <w:vAlign w:val="center"/>
          </w:tcPr>
          <w:p w:rsidR="007C324B" w:rsidRPr="00FC3F1D" w:rsidRDefault="007C324B" w:rsidP="006A449D">
            <w:pPr>
              <w:rPr>
                <w:sz w:val="20"/>
                <w:szCs w:val="20"/>
                <w:rtl/>
              </w:rPr>
            </w:pPr>
            <w:r w:rsidRPr="00FC3F1D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10153" w:type="dxa"/>
            <w:vMerge w:val="restart"/>
            <w:shd w:val="clear" w:color="auto" w:fill="F2F2F2" w:themeFill="background1" w:themeFillShade="F2"/>
            <w:vAlign w:val="center"/>
          </w:tcPr>
          <w:p w:rsidR="007C324B" w:rsidRPr="00FC3F1D" w:rsidRDefault="007C324B" w:rsidP="002D0892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C3F1D">
              <w:rPr>
                <w:rFonts w:cs="B Nazanin" w:hint="cs"/>
                <w:b/>
                <w:bCs/>
                <w:sz w:val="20"/>
                <w:szCs w:val="20"/>
                <w:rtl/>
              </w:rPr>
              <w:t>عنوان سئوال</w:t>
            </w:r>
          </w:p>
        </w:tc>
        <w:tc>
          <w:tcPr>
            <w:tcW w:w="736" w:type="dxa"/>
            <w:vMerge w:val="restart"/>
            <w:shd w:val="clear" w:color="auto" w:fill="F2F2F2" w:themeFill="background1" w:themeFillShade="F2"/>
            <w:vAlign w:val="center"/>
          </w:tcPr>
          <w:p w:rsidR="007C324B" w:rsidRPr="00FC3F1D" w:rsidRDefault="007C324B" w:rsidP="00CC5FB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C3F1D">
              <w:rPr>
                <w:rFonts w:cs="B Nazanin" w:hint="cs"/>
                <w:b/>
                <w:bCs/>
                <w:sz w:val="20"/>
                <w:szCs w:val="20"/>
                <w:rtl/>
              </w:rPr>
              <w:t>امتیاز</w:t>
            </w:r>
            <w:r w:rsidR="00771A95" w:rsidRPr="00FC3F1D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:</w:t>
            </w:r>
          </w:p>
          <w:p w:rsidR="00771A95" w:rsidRPr="00FC3F1D" w:rsidRDefault="00CC5FB6" w:rsidP="00CC5FB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C3F1D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( </w:t>
            </w:r>
            <w:r w:rsidR="00771A95" w:rsidRPr="00FC3F1D">
              <w:rPr>
                <w:rFonts w:cs="B Nazanin" w:hint="cs"/>
                <w:b/>
                <w:bCs/>
                <w:sz w:val="18"/>
                <w:szCs w:val="18"/>
                <w:rtl/>
              </w:rPr>
              <w:t>بلی 1  خیر 0</w:t>
            </w:r>
            <w:r w:rsidRPr="00FC3F1D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)</w:t>
            </w:r>
          </w:p>
        </w:tc>
        <w:tc>
          <w:tcPr>
            <w:tcW w:w="3962" w:type="dxa"/>
            <w:gridSpan w:val="5"/>
            <w:shd w:val="clear" w:color="auto" w:fill="F2F2F2" w:themeFill="background1" w:themeFillShade="F2"/>
            <w:vAlign w:val="center"/>
          </w:tcPr>
          <w:p w:rsidR="007C324B" w:rsidRPr="00FC3F1D" w:rsidRDefault="007C324B" w:rsidP="00F97D1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C3F1D">
              <w:rPr>
                <w:rFonts w:cs="B Nazanin" w:hint="cs"/>
                <w:b/>
                <w:bCs/>
                <w:sz w:val="20"/>
                <w:szCs w:val="20"/>
                <w:rtl/>
              </w:rPr>
              <w:t>نام مراقب سلامت /بهورز      -        امتیاز کسب شده</w:t>
            </w:r>
          </w:p>
        </w:tc>
      </w:tr>
      <w:tr w:rsidR="00FC3F1D" w:rsidRPr="00FC3F1D" w:rsidTr="00CC5FB6">
        <w:trPr>
          <w:trHeight w:val="995"/>
        </w:trPr>
        <w:tc>
          <w:tcPr>
            <w:tcW w:w="630" w:type="dxa"/>
            <w:vMerge/>
            <w:vAlign w:val="center"/>
          </w:tcPr>
          <w:p w:rsidR="007C324B" w:rsidRPr="00FC3F1D" w:rsidRDefault="007C324B" w:rsidP="006A449D">
            <w:pPr>
              <w:rPr>
                <w:sz w:val="26"/>
                <w:szCs w:val="26"/>
                <w:rtl/>
              </w:rPr>
            </w:pPr>
          </w:p>
        </w:tc>
        <w:tc>
          <w:tcPr>
            <w:tcW w:w="10153" w:type="dxa"/>
            <w:vMerge/>
            <w:vAlign w:val="center"/>
          </w:tcPr>
          <w:p w:rsidR="007C324B" w:rsidRPr="00FC3F1D" w:rsidRDefault="007C324B" w:rsidP="002D0892">
            <w:pPr>
              <w:rPr>
                <w:rFonts w:cs="B Nazanin"/>
                <w:b/>
                <w:bCs/>
                <w:sz w:val="23"/>
                <w:szCs w:val="23"/>
                <w:rtl/>
              </w:rPr>
            </w:pPr>
          </w:p>
        </w:tc>
        <w:tc>
          <w:tcPr>
            <w:tcW w:w="736" w:type="dxa"/>
            <w:vMerge/>
          </w:tcPr>
          <w:p w:rsidR="007C324B" w:rsidRPr="00FC3F1D" w:rsidRDefault="007C324B" w:rsidP="006A449D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0" w:type="dxa"/>
            <w:shd w:val="clear" w:color="auto" w:fill="F2F2F2" w:themeFill="background1" w:themeFillShade="F2"/>
          </w:tcPr>
          <w:p w:rsidR="007C324B" w:rsidRPr="00FC3F1D" w:rsidRDefault="007C324B" w:rsidP="006A449D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1" w:type="dxa"/>
            <w:shd w:val="clear" w:color="auto" w:fill="F2F2F2" w:themeFill="background1" w:themeFillShade="F2"/>
          </w:tcPr>
          <w:p w:rsidR="007C324B" w:rsidRPr="00FC3F1D" w:rsidRDefault="007C324B" w:rsidP="006A449D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0" w:type="dxa"/>
            <w:shd w:val="clear" w:color="auto" w:fill="F2F2F2" w:themeFill="background1" w:themeFillShade="F2"/>
          </w:tcPr>
          <w:p w:rsidR="007C324B" w:rsidRPr="00FC3F1D" w:rsidRDefault="007C324B" w:rsidP="006A449D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0" w:type="dxa"/>
            <w:shd w:val="clear" w:color="auto" w:fill="F2F2F2" w:themeFill="background1" w:themeFillShade="F2"/>
          </w:tcPr>
          <w:p w:rsidR="007C324B" w:rsidRPr="00FC3F1D" w:rsidRDefault="007C324B" w:rsidP="006A449D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1" w:type="dxa"/>
            <w:shd w:val="clear" w:color="auto" w:fill="F2F2F2" w:themeFill="background1" w:themeFillShade="F2"/>
          </w:tcPr>
          <w:p w:rsidR="007C324B" w:rsidRPr="00FC3F1D" w:rsidRDefault="007C324B" w:rsidP="006A449D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FC3F1D" w:rsidRPr="00FC3F1D" w:rsidTr="00755A6C">
        <w:tc>
          <w:tcPr>
            <w:tcW w:w="15481" w:type="dxa"/>
            <w:gridSpan w:val="8"/>
            <w:vAlign w:val="center"/>
          </w:tcPr>
          <w:p w:rsidR="003B31D7" w:rsidRPr="00FC3F1D" w:rsidRDefault="003B31D7" w:rsidP="00E045EB">
            <w:pPr>
              <w:rPr>
                <w:rFonts w:cs="B Nazanin"/>
                <w:b/>
                <w:bCs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b/>
                <w:bCs/>
                <w:sz w:val="23"/>
                <w:szCs w:val="23"/>
                <w:rtl/>
              </w:rPr>
              <w:t xml:space="preserve">1 </w:t>
            </w:r>
            <w:r w:rsidRPr="00FC3F1D">
              <w:rPr>
                <w:rFonts w:ascii="Sakkal Majalla" w:hAnsi="Sakkal Majalla" w:cs="Sakkal Majalla" w:hint="cs"/>
                <w:b/>
                <w:bCs/>
                <w:sz w:val="23"/>
                <w:szCs w:val="23"/>
                <w:rtl/>
              </w:rPr>
              <w:t>–</w:t>
            </w:r>
            <w:r w:rsidRPr="00FC3F1D">
              <w:rPr>
                <w:rFonts w:cs="B Nazanin" w:hint="cs"/>
                <w:b/>
                <w:bCs/>
                <w:sz w:val="23"/>
                <w:szCs w:val="23"/>
                <w:rtl/>
              </w:rPr>
              <w:t xml:space="preserve">آگاهی از نحوه ی ارائه خدمت ( بر اساس بسته خدمتی) </w:t>
            </w:r>
          </w:p>
        </w:tc>
      </w:tr>
      <w:tr w:rsidR="00FC3F1D" w:rsidRPr="00FC3F1D" w:rsidTr="00CC5FB6">
        <w:tc>
          <w:tcPr>
            <w:tcW w:w="630" w:type="dxa"/>
            <w:vAlign w:val="center"/>
          </w:tcPr>
          <w:p w:rsidR="002139D8" w:rsidRPr="00FC3F1D" w:rsidRDefault="00A36C3F" w:rsidP="00A36C3F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10153" w:type="dxa"/>
            <w:vAlign w:val="center"/>
          </w:tcPr>
          <w:p w:rsidR="002139D8" w:rsidRPr="00FC3F1D" w:rsidRDefault="00C4779D" w:rsidP="00C4779D">
            <w:pPr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 xml:space="preserve">آیا درخصوص نحوه ی </w:t>
            </w:r>
            <w:r w:rsidRPr="00FC3F1D">
              <w:rPr>
                <w:rFonts w:cs="B Nazanin" w:hint="cs"/>
                <w:sz w:val="23"/>
                <w:szCs w:val="23"/>
                <w:u w:val="single"/>
                <w:rtl/>
              </w:rPr>
              <w:t>ارزیابی</w:t>
            </w:r>
            <w:r w:rsidRPr="00FC3F1D">
              <w:rPr>
                <w:rFonts w:cs="B Nazanin" w:hint="cs"/>
                <w:sz w:val="23"/>
                <w:szCs w:val="23"/>
                <w:rtl/>
              </w:rPr>
              <w:t xml:space="preserve"> بینایی دانش آموز اطلاع کافی دارد؟</w:t>
            </w:r>
          </w:p>
        </w:tc>
        <w:tc>
          <w:tcPr>
            <w:tcW w:w="736" w:type="dxa"/>
            <w:shd w:val="clear" w:color="auto" w:fill="auto"/>
          </w:tcPr>
          <w:p w:rsidR="002139D8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680" w:type="dxa"/>
          </w:tcPr>
          <w:p w:rsidR="002139D8" w:rsidRPr="00FC3F1D" w:rsidRDefault="002139D8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1" w:type="dxa"/>
          </w:tcPr>
          <w:p w:rsidR="002139D8" w:rsidRPr="00FC3F1D" w:rsidRDefault="002139D8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0" w:type="dxa"/>
          </w:tcPr>
          <w:p w:rsidR="002139D8" w:rsidRPr="00FC3F1D" w:rsidRDefault="002139D8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0" w:type="dxa"/>
          </w:tcPr>
          <w:p w:rsidR="002139D8" w:rsidRPr="00FC3F1D" w:rsidRDefault="002139D8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1" w:type="dxa"/>
          </w:tcPr>
          <w:p w:rsidR="002139D8" w:rsidRPr="00FC3F1D" w:rsidRDefault="002139D8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FC3F1D" w:rsidRPr="00FC3F1D" w:rsidTr="00CC5FB6">
        <w:tc>
          <w:tcPr>
            <w:tcW w:w="630" w:type="dxa"/>
            <w:vAlign w:val="center"/>
          </w:tcPr>
          <w:p w:rsidR="002139D8" w:rsidRPr="00FC3F1D" w:rsidRDefault="00A36C3F" w:rsidP="00A36C3F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2</w:t>
            </w:r>
          </w:p>
        </w:tc>
        <w:tc>
          <w:tcPr>
            <w:tcW w:w="10153" w:type="dxa"/>
            <w:vAlign w:val="center"/>
          </w:tcPr>
          <w:p w:rsidR="002139D8" w:rsidRPr="00FC3F1D" w:rsidRDefault="00C4779D" w:rsidP="00B066AB">
            <w:pPr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 xml:space="preserve">آیا </w:t>
            </w:r>
            <w:r w:rsidR="006378BE" w:rsidRPr="00FC3F1D">
              <w:rPr>
                <w:rFonts w:cs="B Nazanin" w:hint="cs"/>
                <w:sz w:val="23"/>
                <w:szCs w:val="23"/>
                <w:rtl/>
              </w:rPr>
              <w:t>از</w:t>
            </w:r>
            <w:r w:rsidR="00385AC3" w:rsidRPr="00FC3F1D">
              <w:rPr>
                <w:rFonts w:cs="B Nazanin" w:hint="cs"/>
                <w:sz w:val="23"/>
                <w:szCs w:val="23"/>
                <w:rtl/>
              </w:rPr>
              <w:t xml:space="preserve"> </w:t>
            </w:r>
            <w:r w:rsidR="007D3594" w:rsidRPr="00FC3F1D">
              <w:rPr>
                <w:rFonts w:cs="B Nazanin" w:hint="cs"/>
                <w:sz w:val="23"/>
                <w:szCs w:val="23"/>
                <w:rtl/>
              </w:rPr>
              <w:t xml:space="preserve">نحوه ی </w:t>
            </w:r>
            <w:r w:rsidR="00385AC3" w:rsidRPr="00FC3F1D">
              <w:rPr>
                <w:rFonts w:cs="B Nazanin" w:hint="cs"/>
                <w:sz w:val="23"/>
                <w:szCs w:val="23"/>
                <w:u w:val="single"/>
                <w:rtl/>
              </w:rPr>
              <w:t>نتیجه</w:t>
            </w:r>
            <w:r w:rsidR="00B066AB">
              <w:rPr>
                <w:rFonts w:cs="B Nazanin" w:hint="cs"/>
                <w:sz w:val="23"/>
                <w:szCs w:val="23"/>
                <w:rtl/>
              </w:rPr>
              <w:t xml:space="preserve"> </w:t>
            </w:r>
            <w:r w:rsidR="00C069F4" w:rsidRPr="00FC3F1D">
              <w:rPr>
                <w:rFonts w:cs="B Nazanin" w:hint="cs"/>
                <w:sz w:val="23"/>
                <w:szCs w:val="23"/>
                <w:rtl/>
              </w:rPr>
              <w:t xml:space="preserve">و </w:t>
            </w:r>
            <w:r w:rsidR="00C069F4" w:rsidRPr="00FC3F1D">
              <w:rPr>
                <w:rFonts w:cs="B Nazanin" w:hint="cs"/>
                <w:sz w:val="23"/>
                <w:szCs w:val="23"/>
                <w:u w:val="single"/>
                <w:rtl/>
              </w:rPr>
              <w:t>طبقه بندی</w:t>
            </w:r>
            <w:r w:rsidR="00385AC3" w:rsidRPr="00FC3F1D">
              <w:rPr>
                <w:rFonts w:cs="B Nazanin" w:hint="cs"/>
                <w:sz w:val="23"/>
                <w:szCs w:val="23"/>
                <w:rtl/>
              </w:rPr>
              <w:t xml:space="preserve"> ارزیابی بینایی دانش آموز </w:t>
            </w:r>
            <w:r w:rsidR="006378BE" w:rsidRPr="00FC3F1D">
              <w:rPr>
                <w:rFonts w:cs="B Nazanin" w:hint="cs"/>
                <w:sz w:val="23"/>
                <w:szCs w:val="23"/>
                <w:rtl/>
              </w:rPr>
              <w:t xml:space="preserve">اطلاع کافی دارد؟ </w:t>
            </w:r>
          </w:p>
        </w:tc>
        <w:tc>
          <w:tcPr>
            <w:tcW w:w="736" w:type="dxa"/>
            <w:shd w:val="clear" w:color="auto" w:fill="auto"/>
          </w:tcPr>
          <w:p w:rsidR="002139D8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680" w:type="dxa"/>
          </w:tcPr>
          <w:p w:rsidR="002139D8" w:rsidRPr="00FC3F1D" w:rsidRDefault="002139D8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1" w:type="dxa"/>
          </w:tcPr>
          <w:p w:rsidR="002139D8" w:rsidRPr="00FC3F1D" w:rsidRDefault="002139D8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0" w:type="dxa"/>
          </w:tcPr>
          <w:p w:rsidR="002139D8" w:rsidRPr="00FC3F1D" w:rsidRDefault="002139D8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0" w:type="dxa"/>
          </w:tcPr>
          <w:p w:rsidR="002139D8" w:rsidRPr="00FC3F1D" w:rsidRDefault="002139D8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1" w:type="dxa"/>
          </w:tcPr>
          <w:p w:rsidR="002139D8" w:rsidRPr="00FC3F1D" w:rsidRDefault="002139D8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FC3F1D" w:rsidRPr="00FC3F1D" w:rsidTr="00CC5FB6">
        <w:tc>
          <w:tcPr>
            <w:tcW w:w="630" w:type="dxa"/>
            <w:vAlign w:val="center"/>
          </w:tcPr>
          <w:p w:rsidR="00E045EB" w:rsidRPr="00FC3F1D" w:rsidRDefault="00D30350" w:rsidP="00A36C3F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3</w:t>
            </w:r>
          </w:p>
        </w:tc>
        <w:tc>
          <w:tcPr>
            <w:tcW w:w="10153" w:type="dxa"/>
            <w:vAlign w:val="center"/>
          </w:tcPr>
          <w:p w:rsidR="00E045EB" w:rsidRPr="00FC3F1D" w:rsidRDefault="00504257" w:rsidP="007D3594">
            <w:pPr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 xml:space="preserve">آیا از </w:t>
            </w:r>
            <w:r w:rsidRPr="00FC3F1D">
              <w:rPr>
                <w:rFonts w:cs="B Nazanin" w:hint="cs"/>
                <w:sz w:val="23"/>
                <w:szCs w:val="23"/>
                <w:u w:val="single"/>
                <w:rtl/>
              </w:rPr>
              <w:t>اقدامات</w:t>
            </w:r>
            <w:r w:rsidRPr="00FC3F1D">
              <w:rPr>
                <w:rFonts w:cs="B Nazanin" w:hint="cs"/>
                <w:sz w:val="23"/>
                <w:szCs w:val="23"/>
                <w:rtl/>
              </w:rPr>
              <w:t xml:space="preserve"> لازم با توجه به نتیجه طبقه بندی دانش آموز </w:t>
            </w:r>
            <w:r w:rsidR="007D3594" w:rsidRPr="00FC3F1D">
              <w:rPr>
                <w:rFonts w:cs="B Nazanin" w:hint="cs"/>
                <w:sz w:val="23"/>
                <w:szCs w:val="23"/>
                <w:rtl/>
              </w:rPr>
              <w:t>از نظر بینایی</w:t>
            </w:r>
            <w:r w:rsidR="00B47BE6" w:rsidRPr="00FC3F1D">
              <w:rPr>
                <w:rFonts w:cs="B Nazanin" w:hint="cs"/>
                <w:sz w:val="23"/>
                <w:szCs w:val="23"/>
                <w:rtl/>
              </w:rPr>
              <w:t xml:space="preserve"> اطلاع کافی دارد ؟</w:t>
            </w:r>
          </w:p>
        </w:tc>
        <w:tc>
          <w:tcPr>
            <w:tcW w:w="736" w:type="dxa"/>
            <w:shd w:val="clear" w:color="auto" w:fill="auto"/>
          </w:tcPr>
          <w:p w:rsidR="00E045EB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680" w:type="dxa"/>
          </w:tcPr>
          <w:p w:rsidR="00E045EB" w:rsidRPr="00FC3F1D" w:rsidRDefault="00E045EB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1" w:type="dxa"/>
          </w:tcPr>
          <w:p w:rsidR="00E045EB" w:rsidRPr="00FC3F1D" w:rsidRDefault="00E045EB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0" w:type="dxa"/>
          </w:tcPr>
          <w:p w:rsidR="00E045EB" w:rsidRPr="00FC3F1D" w:rsidRDefault="00E045EB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0" w:type="dxa"/>
          </w:tcPr>
          <w:p w:rsidR="00E045EB" w:rsidRPr="00FC3F1D" w:rsidRDefault="00E045EB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1" w:type="dxa"/>
          </w:tcPr>
          <w:p w:rsidR="00E045EB" w:rsidRPr="00FC3F1D" w:rsidRDefault="00E045EB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FC3F1D" w:rsidRPr="00FC3F1D" w:rsidTr="003F3AD0">
        <w:tc>
          <w:tcPr>
            <w:tcW w:w="15481" w:type="dxa"/>
            <w:gridSpan w:val="8"/>
            <w:vAlign w:val="center"/>
          </w:tcPr>
          <w:p w:rsidR="003B31D7" w:rsidRPr="00FC3F1D" w:rsidRDefault="003B31D7" w:rsidP="00347E9A">
            <w:pPr>
              <w:rPr>
                <w:sz w:val="26"/>
                <w:szCs w:val="26"/>
                <w:rtl/>
              </w:rPr>
            </w:pPr>
            <w:r w:rsidRPr="00FC3F1D">
              <w:rPr>
                <w:rFonts w:cs="B Nazanin" w:hint="cs"/>
                <w:b/>
                <w:bCs/>
                <w:sz w:val="23"/>
                <w:szCs w:val="23"/>
                <w:rtl/>
              </w:rPr>
              <w:t>2- نوع و نحوه استفاده از تجهیزات</w:t>
            </w:r>
          </w:p>
        </w:tc>
      </w:tr>
      <w:tr w:rsidR="00FC3F1D" w:rsidRPr="00FC3F1D" w:rsidTr="00CC5FB6">
        <w:tc>
          <w:tcPr>
            <w:tcW w:w="630" w:type="dxa"/>
            <w:vAlign w:val="center"/>
          </w:tcPr>
          <w:p w:rsidR="00350D46" w:rsidRPr="00FC3F1D" w:rsidRDefault="00D30350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4</w:t>
            </w:r>
          </w:p>
        </w:tc>
        <w:tc>
          <w:tcPr>
            <w:tcW w:w="10153" w:type="dxa"/>
            <w:vAlign w:val="center"/>
          </w:tcPr>
          <w:p w:rsidR="00350D46" w:rsidRPr="00FC3F1D" w:rsidRDefault="00350D46" w:rsidP="00790575">
            <w:pPr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آیا چارت بینایی سنجی</w:t>
            </w:r>
            <w:r w:rsidR="00C069F4" w:rsidRPr="00FC3F1D">
              <w:rPr>
                <w:rFonts w:cs="B Nazanin" w:hint="cs"/>
                <w:sz w:val="23"/>
                <w:szCs w:val="23"/>
                <w:rtl/>
              </w:rPr>
              <w:t xml:space="preserve"> استاندارد </w:t>
            </w:r>
            <w:r w:rsidR="008C1584" w:rsidRPr="00FC3F1D">
              <w:rPr>
                <w:rFonts w:cs="B Nazanin" w:hint="cs"/>
                <w:sz w:val="23"/>
                <w:szCs w:val="23"/>
                <w:rtl/>
              </w:rPr>
              <w:t>در پایگاه</w:t>
            </w:r>
            <w:r w:rsidR="00D30350" w:rsidRPr="00FC3F1D">
              <w:rPr>
                <w:rFonts w:cs="B Nazanin" w:hint="cs"/>
                <w:sz w:val="23"/>
                <w:szCs w:val="23"/>
                <w:rtl/>
              </w:rPr>
              <w:t xml:space="preserve"> سلامت /خانه بهداشت وجود دارد،</w:t>
            </w:r>
            <w:r w:rsidR="008C1584" w:rsidRPr="00FC3F1D">
              <w:rPr>
                <w:rFonts w:cs="B Nazanin" w:hint="cs"/>
                <w:sz w:val="23"/>
                <w:szCs w:val="23"/>
                <w:rtl/>
              </w:rPr>
              <w:t>در غیر اینصورت پیگیری لازم جهت تامین چارت انجام شده است</w:t>
            </w:r>
            <w:r w:rsidRPr="00FC3F1D">
              <w:rPr>
                <w:rFonts w:cs="B Nazanin" w:hint="cs"/>
                <w:sz w:val="23"/>
                <w:szCs w:val="23"/>
                <w:rtl/>
              </w:rPr>
              <w:t xml:space="preserve">؟ </w:t>
            </w:r>
          </w:p>
        </w:tc>
        <w:tc>
          <w:tcPr>
            <w:tcW w:w="736" w:type="dxa"/>
            <w:shd w:val="clear" w:color="auto" w:fill="auto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680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1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0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0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1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FC3F1D" w:rsidRPr="00FC3F1D" w:rsidTr="00CC5FB6">
        <w:tc>
          <w:tcPr>
            <w:tcW w:w="630" w:type="dxa"/>
            <w:vAlign w:val="center"/>
          </w:tcPr>
          <w:p w:rsidR="00350D46" w:rsidRPr="00FC3F1D" w:rsidRDefault="00D30350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5</w:t>
            </w:r>
          </w:p>
        </w:tc>
        <w:tc>
          <w:tcPr>
            <w:tcW w:w="10153" w:type="dxa"/>
            <w:vAlign w:val="center"/>
          </w:tcPr>
          <w:p w:rsidR="00350D46" w:rsidRPr="00FC3F1D" w:rsidRDefault="00350D46" w:rsidP="00350D46">
            <w:pPr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آیا چارت بينايي سنجی (</w:t>
            </w:r>
            <w:r w:rsidRPr="00FC3F1D">
              <w:rPr>
                <w:rFonts w:cs="B Nazanin"/>
                <w:sz w:val="23"/>
                <w:szCs w:val="23"/>
              </w:rPr>
              <w:t>E</w:t>
            </w:r>
            <w:r w:rsidRPr="00FC3F1D">
              <w:rPr>
                <w:rFonts w:cs="B Nazanin" w:hint="cs"/>
                <w:sz w:val="23"/>
                <w:szCs w:val="23"/>
                <w:rtl/>
              </w:rPr>
              <w:t xml:space="preserve">) مورد استفاده ،  با معيار </w:t>
            </w:r>
            <w:r w:rsidRPr="00FC3F1D">
              <w:rPr>
                <w:rFonts w:cs="B Nazanin"/>
                <w:sz w:val="23"/>
                <w:szCs w:val="23"/>
              </w:rPr>
              <w:t>FOOT</w:t>
            </w:r>
            <w:r w:rsidRPr="00FC3F1D">
              <w:rPr>
                <w:rFonts w:cs="B Nazanin" w:hint="cs"/>
                <w:sz w:val="23"/>
                <w:szCs w:val="23"/>
                <w:rtl/>
              </w:rPr>
              <w:t xml:space="preserve">  داراي رديف هاي 20/20،  ......... ،200/ 20 و با معيار </w:t>
            </w:r>
            <w:r w:rsidRPr="00FC3F1D">
              <w:rPr>
                <w:rFonts w:cs="B Nazanin"/>
                <w:sz w:val="23"/>
                <w:szCs w:val="23"/>
              </w:rPr>
              <w:t>DECIMAL</w:t>
            </w:r>
            <w:r w:rsidRPr="00FC3F1D">
              <w:rPr>
                <w:rFonts w:cs="B Nazanin" w:hint="cs"/>
                <w:sz w:val="23"/>
                <w:szCs w:val="23"/>
                <w:rtl/>
              </w:rPr>
              <w:t xml:space="preserve"> داراي رديف هاي 10/10، ....... ،10/1 مشخص شده است ؟ </w:t>
            </w:r>
          </w:p>
        </w:tc>
        <w:tc>
          <w:tcPr>
            <w:tcW w:w="736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680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1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0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0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1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FC3F1D" w:rsidRPr="00FC3F1D" w:rsidTr="00CC5FB6">
        <w:tc>
          <w:tcPr>
            <w:tcW w:w="630" w:type="dxa"/>
            <w:vAlign w:val="center"/>
          </w:tcPr>
          <w:p w:rsidR="00350D46" w:rsidRPr="00FC3F1D" w:rsidRDefault="00D30350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6</w:t>
            </w:r>
          </w:p>
        </w:tc>
        <w:tc>
          <w:tcPr>
            <w:tcW w:w="10153" w:type="dxa"/>
            <w:vAlign w:val="center"/>
          </w:tcPr>
          <w:p w:rsidR="00350D46" w:rsidRPr="00FC3F1D" w:rsidRDefault="00350D46" w:rsidP="00350D46">
            <w:pPr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 xml:space="preserve">آیا چارت دارای علامت های </w:t>
            </w:r>
            <w:r w:rsidRPr="00FC3F1D">
              <w:rPr>
                <w:rFonts w:cs="B Nazanin"/>
                <w:sz w:val="23"/>
                <w:szCs w:val="23"/>
              </w:rPr>
              <w:t xml:space="preserve">E </w:t>
            </w:r>
            <w:r w:rsidRPr="00FC3F1D">
              <w:rPr>
                <w:rFonts w:cs="B Nazanin" w:hint="cs"/>
                <w:sz w:val="23"/>
                <w:szCs w:val="23"/>
                <w:rtl/>
              </w:rPr>
              <w:t xml:space="preserve"> به صورت واضح و پررنگ است ؟</w:t>
            </w:r>
          </w:p>
        </w:tc>
        <w:tc>
          <w:tcPr>
            <w:tcW w:w="736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680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1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0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0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1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FC3F1D" w:rsidRPr="00FC3F1D" w:rsidTr="00CC5FB6">
        <w:tc>
          <w:tcPr>
            <w:tcW w:w="630" w:type="dxa"/>
            <w:vAlign w:val="center"/>
          </w:tcPr>
          <w:p w:rsidR="00350D46" w:rsidRPr="00FC3F1D" w:rsidRDefault="00D30350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7</w:t>
            </w:r>
          </w:p>
        </w:tc>
        <w:tc>
          <w:tcPr>
            <w:tcW w:w="10153" w:type="dxa"/>
            <w:vAlign w:val="center"/>
          </w:tcPr>
          <w:p w:rsidR="00350D46" w:rsidRPr="00FC3F1D" w:rsidRDefault="00350D46" w:rsidP="00350D46">
            <w:pPr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آیا چارت در مکان مناسب ( کم تردد ) و در جایی که اطراف آن فاقد پوستر و یا قاب عکس و ... باشد ، نصب گردیده است؟</w:t>
            </w:r>
          </w:p>
        </w:tc>
        <w:tc>
          <w:tcPr>
            <w:tcW w:w="736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680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1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0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0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1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FC3F1D" w:rsidRPr="00FC3F1D" w:rsidTr="00CC5FB6">
        <w:tc>
          <w:tcPr>
            <w:tcW w:w="630" w:type="dxa"/>
            <w:vAlign w:val="center"/>
          </w:tcPr>
          <w:p w:rsidR="00350D46" w:rsidRPr="00FC3F1D" w:rsidRDefault="00D30350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8</w:t>
            </w:r>
          </w:p>
        </w:tc>
        <w:tc>
          <w:tcPr>
            <w:tcW w:w="10153" w:type="dxa"/>
            <w:vAlign w:val="center"/>
          </w:tcPr>
          <w:p w:rsidR="00350D46" w:rsidRPr="00FC3F1D" w:rsidRDefault="00350D46" w:rsidP="00350D46">
            <w:pPr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 xml:space="preserve">آیا با توجه به نوع چارت </w:t>
            </w:r>
            <w:r w:rsidR="00790575" w:rsidRPr="00FC3F1D">
              <w:rPr>
                <w:rFonts w:cs="B Nazanin" w:hint="cs"/>
                <w:sz w:val="23"/>
                <w:szCs w:val="23"/>
                <w:rtl/>
              </w:rPr>
              <w:t xml:space="preserve">( 4 یا 6 متری) </w:t>
            </w:r>
            <w:r w:rsidRPr="00FC3F1D">
              <w:rPr>
                <w:rFonts w:cs="B Nazanin" w:hint="cs"/>
                <w:sz w:val="23"/>
                <w:szCs w:val="23"/>
                <w:rtl/>
              </w:rPr>
              <w:t>،خط نشانگر با فاصله ی درست بر روی زمین رسم شده است ؟</w:t>
            </w:r>
          </w:p>
        </w:tc>
        <w:tc>
          <w:tcPr>
            <w:tcW w:w="736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680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1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0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0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1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FC3F1D" w:rsidRPr="00FC3F1D" w:rsidTr="00CC5FB6">
        <w:tc>
          <w:tcPr>
            <w:tcW w:w="630" w:type="dxa"/>
            <w:vAlign w:val="center"/>
          </w:tcPr>
          <w:p w:rsidR="00350D46" w:rsidRPr="00FC3F1D" w:rsidRDefault="00D30350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9</w:t>
            </w:r>
          </w:p>
        </w:tc>
        <w:tc>
          <w:tcPr>
            <w:tcW w:w="10153" w:type="dxa"/>
            <w:vAlign w:val="center"/>
          </w:tcPr>
          <w:p w:rsidR="00350D46" w:rsidRPr="00FC3F1D" w:rsidRDefault="00350D46" w:rsidP="00350D46">
            <w:pPr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آیا چارت در محلی با نورکافی و بدون انعکاس نور نصب گردیده است؟</w:t>
            </w:r>
          </w:p>
        </w:tc>
        <w:tc>
          <w:tcPr>
            <w:tcW w:w="736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680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1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0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0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1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FC3F1D" w:rsidRPr="00FC3F1D" w:rsidTr="00CC5FB6">
        <w:trPr>
          <w:trHeight w:val="201"/>
        </w:trPr>
        <w:tc>
          <w:tcPr>
            <w:tcW w:w="630" w:type="dxa"/>
            <w:vAlign w:val="center"/>
          </w:tcPr>
          <w:p w:rsidR="00350D46" w:rsidRPr="00FC3F1D" w:rsidRDefault="00D30350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10</w:t>
            </w:r>
          </w:p>
        </w:tc>
        <w:tc>
          <w:tcPr>
            <w:tcW w:w="10153" w:type="dxa"/>
            <w:vAlign w:val="center"/>
          </w:tcPr>
          <w:p w:rsidR="00350D46" w:rsidRPr="00FC3F1D" w:rsidRDefault="00350D46" w:rsidP="00350D46">
            <w:pPr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آیا چارت روبروی پنجره و دانش آموز مورد معاینه پشت به پنجره قرار می گیرد؟</w:t>
            </w:r>
          </w:p>
        </w:tc>
        <w:tc>
          <w:tcPr>
            <w:tcW w:w="736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680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1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0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0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1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FC3F1D" w:rsidRPr="00FC3F1D" w:rsidTr="00CC5FB6">
        <w:trPr>
          <w:trHeight w:val="309"/>
        </w:trPr>
        <w:tc>
          <w:tcPr>
            <w:tcW w:w="630" w:type="dxa"/>
            <w:vAlign w:val="center"/>
          </w:tcPr>
          <w:p w:rsidR="00350D46" w:rsidRPr="00FC3F1D" w:rsidRDefault="00D30350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11</w:t>
            </w:r>
          </w:p>
        </w:tc>
        <w:tc>
          <w:tcPr>
            <w:tcW w:w="10153" w:type="dxa"/>
            <w:vAlign w:val="center"/>
          </w:tcPr>
          <w:p w:rsidR="00350D46" w:rsidRPr="00FC3F1D" w:rsidRDefault="00350D46" w:rsidP="00350D46">
            <w:pPr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آیا در راستای چارت ، موانع دید مانند اشیاء ، میز و.... وجود ندارد؟</w:t>
            </w:r>
          </w:p>
        </w:tc>
        <w:tc>
          <w:tcPr>
            <w:tcW w:w="736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680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1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0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0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1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FC3F1D" w:rsidRPr="00FC3F1D" w:rsidTr="00CC5FB6">
        <w:tc>
          <w:tcPr>
            <w:tcW w:w="630" w:type="dxa"/>
            <w:vAlign w:val="center"/>
          </w:tcPr>
          <w:p w:rsidR="00350D46" w:rsidRPr="00FC3F1D" w:rsidRDefault="00D30350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12</w:t>
            </w:r>
          </w:p>
        </w:tc>
        <w:tc>
          <w:tcPr>
            <w:tcW w:w="10153" w:type="dxa"/>
            <w:vAlign w:val="center"/>
          </w:tcPr>
          <w:p w:rsidR="00350D46" w:rsidRPr="00FC3F1D" w:rsidRDefault="00350D46" w:rsidP="00350D46">
            <w:pPr>
              <w:jc w:val="both"/>
              <w:rPr>
                <w:rFonts w:cs="B Nazanin"/>
                <w:sz w:val="23"/>
                <w:szCs w:val="23"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آیا چارت متناسب با قد دانش آموز نصب شده است؟</w:t>
            </w:r>
          </w:p>
        </w:tc>
        <w:tc>
          <w:tcPr>
            <w:tcW w:w="736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680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1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0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0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1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FC3F1D" w:rsidRPr="00FC3F1D" w:rsidTr="00D74393">
        <w:trPr>
          <w:trHeight w:val="433"/>
        </w:trPr>
        <w:tc>
          <w:tcPr>
            <w:tcW w:w="15481" w:type="dxa"/>
            <w:gridSpan w:val="8"/>
            <w:vAlign w:val="center"/>
          </w:tcPr>
          <w:p w:rsidR="003B31D7" w:rsidRPr="00FC3F1D" w:rsidRDefault="003B31D7" w:rsidP="00347E9A">
            <w:pPr>
              <w:rPr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b/>
                <w:bCs/>
                <w:sz w:val="23"/>
                <w:szCs w:val="23"/>
                <w:rtl/>
              </w:rPr>
              <w:t>3- نحوه ی ارائه خدمت</w:t>
            </w:r>
          </w:p>
        </w:tc>
      </w:tr>
      <w:tr w:rsidR="00FC3F1D" w:rsidRPr="00FC3F1D" w:rsidTr="00CC5FB6">
        <w:tc>
          <w:tcPr>
            <w:tcW w:w="630" w:type="dxa"/>
            <w:vAlign w:val="center"/>
          </w:tcPr>
          <w:p w:rsidR="00350D46" w:rsidRPr="00FC3F1D" w:rsidRDefault="00D30350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13</w:t>
            </w:r>
          </w:p>
        </w:tc>
        <w:tc>
          <w:tcPr>
            <w:tcW w:w="10153" w:type="dxa"/>
            <w:vAlign w:val="center"/>
          </w:tcPr>
          <w:p w:rsidR="00350D46" w:rsidRPr="00FC3F1D" w:rsidRDefault="00350D46" w:rsidP="00350D46">
            <w:pPr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rtl/>
              </w:rPr>
              <w:t>آیا هدف از انجام مراقبت بینایی دانش آموز را برای وی و والدینش بازگو می کند؟</w:t>
            </w:r>
          </w:p>
        </w:tc>
        <w:tc>
          <w:tcPr>
            <w:tcW w:w="736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680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1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0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0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1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FC3F1D" w:rsidRPr="00FC3F1D" w:rsidTr="00CC5FB6">
        <w:tc>
          <w:tcPr>
            <w:tcW w:w="630" w:type="dxa"/>
            <w:vAlign w:val="center"/>
          </w:tcPr>
          <w:p w:rsidR="00350D46" w:rsidRPr="00FC3F1D" w:rsidRDefault="00D30350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14</w:t>
            </w:r>
          </w:p>
        </w:tc>
        <w:tc>
          <w:tcPr>
            <w:tcW w:w="10153" w:type="dxa"/>
            <w:vAlign w:val="center"/>
          </w:tcPr>
          <w:p w:rsidR="00350D46" w:rsidRPr="00FC3F1D" w:rsidRDefault="00350D46" w:rsidP="00350D46">
            <w:pPr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آیا قبل از انجام ارزیابی ، دانش آموز  را در خصوص نحوه ی پاسخگویی ( جهت دندانه ) توجیه می کند ؟</w:t>
            </w:r>
          </w:p>
        </w:tc>
        <w:tc>
          <w:tcPr>
            <w:tcW w:w="736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680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1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0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0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1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FC3F1D" w:rsidRPr="00FC3F1D" w:rsidTr="00CC5FB6">
        <w:tc>
          <w:tcPr>
            <w:tcW w:w="630" w:type="dxa"/>
            <w:vAlign w:val="center"/>
          </w:tcPr>
          <w:p w:rsidR="00790575" w:rsidRPr="00FC3F1D" w:rsidRDefault="00D30350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15</w:t>
            </w:r>
          </w:p>
        </w:tc>
        <w:tc>
          <w:tcPr>
            <w:tcW w:w="10153" w:type="dxa"/>
            <w:vAlign w:val="center"/>
          </w:tcPr>
          <w:p w:rsidR="00790575" w:rsidRPr="00FC3F1D" w:rsidRDefault="00813C65" w:rsidP="008133E4">
            <w:pPr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 xml:space="preserve">آیا علایم اختلال بینایی ( </w:t>
            </w:r>
            <w:r w:rsidR="008133E4" w:rsidRPr="00FC3F1D">
              <w:rPr>
                <w:rFonts w:cs="B Nazanin" w:hint="cs"/>
                <w:sz w:val="23"/>
                <w:szCs w:val="23"/>
                <w:rtl/>
              </w:rPr>
              <w:t xml:space="preserve">خیلی دور یا خیلی نزدیک نگه داشتن کتاب در هنگام مطالعه ، ناتوانی در تشخیص اشیاء یا نوشته ها در فاصله 4 تا 6 متری، نارسایی دید در هنگام غروب آفتاب ، سردرد </w:t>
            </w:r>
            <w:r w:rsidRPr="00FC3F1D">
              <w:rPr>
                <w:rFonts w:cs="B Nazanin" w:hint="cs"/>
                <w:sz w:val="23"/>
                <w:szCs w:val="23"/>
                <w:rtl/>
              </w:rPr>
              <w:t>) از دانش آموز یا والدین وی پرسیده می شود ؟</w:t>
            </w:r>
          </w:p>
        </w:tc>
        <w:tc>
          <w:tcPr>
            <w:tcW w:w="736" w:type="dxa"/>
          </w:tcPr>
          <w:p w:rsidR="00790575" w:rsidRPr="00FC3F1D" w:rsidRDefault="00D070D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680" w:type="dxa"/>
          </w:tcPr>
          <w:p w:rsidR="00790575" w:rsidRPr="00FC3F1D" w:rsidRDefault="00790575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1" w:type="dxa"/>
          </w:tcPr>
          <w:p w:rsidR="00790575" w:rsidRPr="00FC3F1D" w:rsidRDefault="00790575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0" w:type="dxa"/>
          </w:tcPr>
          <w:p w:rsidR="00790575" w:rsidRPr="00FC3F1D" w:rsidRDefault="00790575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0" w:type="dxa"/>
          </w:tcPr>
          <w:p w:rsidR="00790575" w:rsidRPr="00FC3F1D" w:rsidRDefault="00790575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1" w:type="dxa"/>
          </w:tcPr>
          <w:p w:rsidR="00790575" w:rsidRPr="00FC3F1D" w:rsidRDefault="00790575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FC3F1D" w:rsidRPr="00FC3F1D" w:rsidTr="00CC5FB6">
        <w:tc>
          <w:tcPr>
            <w:tcW w:w="630" w:type="dxa"/>
            <w:vAlign w:val="center"/>
          </w:tcPr>
          <w:p w:rsidR="00350D46" w:rsidRPr="00FC3F1D" w:rsidRDefault="00D30350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16</w:t>
            </w:r>
          </w:p>
        </w:tc>
        <w:tc>
          <w:tcPr>
            <w:tcW w:w="10153" w:type="dxa"/>
            <w:vAlign w:val="center"/>
          </w:tcPr>
          <w:p w:rsidR="00350D46" w:rsidRPr="00FC3F1D" w:rsidRDefault="00350D46" w:rsidP="00350D46">
            <w:pPr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آیا هنگام بینایی سنجی،</w:t>
            </w:r>
            <w:r w:rsidR="00D070D6" w:rsidRPr="00FC3F1D">
              <w:rPr>
                <w:rFonts w:cs="B Nazanin" w:hint="cs"/>
                <w:sz w:val="23"/>
                <w:szCs w:val="23"/>
                <w:rtl/>
              </w:rPr>
              <w:t>دارا بودن عینک را از دانش آموز و والدین می پرسد و</w:t>
            </w:r>
            <w:r w:rsidRPr="00FC3F1D">
              <w:rPr>
                <w:rFonts w:cs="B Nazanin" w:hint="cs"/>
                <w:sz w:val="23"/>
                <w:szCs w:val="23"/>
                <w:rtl/>
              </w:rPr>
              <w:t xml:space="preserve"> در صورتی که دانش آموز دارای عینک باشد، بینایی سنجی را با عینک انجام می دهد ؟</w:t>
            </w:r>
          </w:p>
        </w:tc>
        <w:tc>
          <w:tcPr>
            <w:tcW w:w="736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680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1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0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0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1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FC3F1D" w:rsidRPr="00FC3F1D" w:rsidTr="00CC5FB6">
        <w:tc>
          <w:tcPr>
            <w:tcW w:w="630" w:type="dxa"/>
            <w:vAlign w:val="center"/>
          </w:tcPr>
          <w:p w:rsidR="00350D46" w:rsidRPr="00FC3F1D" w:rsidRDefault="00D30350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17</w:t>
            </w:r>
          </w:p>
        </w:tc>
        <w:tc>
          <w:tcPr>
            <w:tcW w:w="10153" w:type="dxa"/>
            <w:vAlign w:val="center"/>
          </w:tcPr>
          <w:p w:rsidR="00350D46" w:rsidRPr="00FC3F1D" w:rsidRDefault="00350D46" w:rsidP="00350D46">
            <w:pPr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آیا دانش آموز را توجیه می کند که چشم خود را با چشم پوش یا کف دست به نحوی که تمام زوایای اطراف چشم بسته شود و از لبه های آن نتواند ببیند و همچنین به چشم فشار نیاورد، بپوشاند ؟</w:t>
            </w:r>
          </w:p>
        </w:tc>
        <w:tc>
          <w:tcPr>
            <w:tcW w:w="736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680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1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0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0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1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FC3F1D" w:rsidRPr="00FC3F1D" w:rsidTr="00CC5FB6">
        <w:tc>
          <w:tcPr>
            <w:tcW w:w="630" w:type="dxa"/>
            <w:vAlign w:val="center"/>
          </w:tcPr>
          <w:p w:rsidR="00350D46" w:rsidRPr="00FC3F1D" w:rsidRDefault="00D30350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18</w:t>
            </w:r>
          </w:p>
        </w:tc>
        <w:tc>
          <w:tcPr>
            <w:tcW w:w="10153" w:type="dxa"/>
            <w:vAlign w:val="center"/>
          </w:tcPr>
          <w:p w:rsidR="00350D46" w:rsidRPr="00FC3F1D" w:rsidRDefault="00350D46" w:rsidP="00350D46">
            <w:pPr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 xml:space="preserve">آیا صورت دانش آموز در هنگام معاینه کاملا ً مقابل تابلو قرار گرفته و مستقیما ً روبرو را نگاه می کند ؟ </w:t>
            </w:r>
          </w:p>
        </w:tc>
        <w:tc>
          <w:tcPr>
            <w:tcW w:w="736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680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1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0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0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21" w:type="dxa"/>
          </w:tcPr>
          <w:p w:rsidR="00350D46" w:rsidRPr="00FC3F1D" w:rsidRDefault="00350D46" w:rsidP="00350D4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</w:tbl>
    <w:p w:rsidR="00E50A36" w:rsidRPr="00FC3F1D" w:rsidRDefault="00E50A36">
      <w:r w:rsidRPr="00FC3F1D">
        <w:br w:type="page"/>
      </w:r>
    </w:p>
    <w:tbl>
      <w:tblPr>
        <w:tblStyle w:val="TableGrid"/>
        <w:bidiVisual/>
        <w:tblW w:w="15481" w:type="dxa"/>
        <w:tblLook w:val="04A0" w:firstRow="1" w:lastRow="0" w:firstColumn="1" w:lastColumn="0" w:noHBand="0" w:noVBand="1"/>
      </w:tblPr>
      <w:tblGrid>
        <w:gridCol w:w="633"/>
        <w:gridCol w:w="3798"/>
        <w:gridCol w:w="6237"/>
        <w:gridCol w:w="709"/>
        <w:gridCol w:w="730"/>
        <w:gridCol w:w="844"/>
        <w:gridCol w:w="843"/>
        <w:gridCol w:w="843"/>
        <w:gridCol w:w="844"/>
      </w:tblGrid>
      <w:tr w:rsidR="00FC3F1D" w:rsidRPr="00FC3F1D" w:rsidTr="00426B86">
        <w:tc>
          <w:tcPr>
            <w:tcW w:w="633" w:type="dxa"/>
            <w:vMerge w:val="restart"/>
            <w:shd w:val="clear" w:color="auto" w:fill="F2F2F2" w:themeFill="background1" w:themeFillShade="F2"/>
            <w:vAlign w:val="center"/>
          </w:tcPr>
          <w:p w:rsidR="0047174C" w:rsidRPr="00FC3F1D" w:rsidRDefault="001441B0" w:rsidP="0047174C">
            <w:pPr>
              <w:rPr>
                <w:rtl/>
              </w:rPr>
            </w:pPr>
            <w:r w:rsidRPr="00FC3F1D">
              <w:lastRenderedPageBreak/>
              <w:br w:type="page"/>
            </w:r>
            <w:r w:rsidR="0047174C" w:rsidRPr="00FC3F1D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10035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:rsidR="0047174C" w:rsidRPr="00FC3F1D" w:rsidRDefault="0047174C" w:rsidP="0047174C">
            <w:pPr>
              <w:rPr>
                <w:rFonts w:cs="B Nazanin"/>
                <w:b/>
                <w:bCs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b/>
                <w:bCs/>
                <w:sz w:val="23"/>
                <w:szCs w:val="23"/>
                <w:rtl/>
              </w:rPr>
              <w:t>عنوان سئوال</w:t>
            </w:r>
          </w:p>
        </w:tc>
        <w:tc>
          <w:tcPr>
            <w:tcW w:w="709" w:type="dxa"/>
            <w:vMerge w:val="restart"/>
            <w:shd w:val="clear" w:color="auto" w:fill="F2F2F2" w:themeFill="background1" w:themeFillShade="F2"/>
            <w:vAlign w:val="center"/>
          </w:tcPr>
          <w:p w:rsidR="0047174C" w:rsidRDefault="0047174C" w:rsidP="0047174C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C3F1D">
              <w:rPr>
                <w:rFonts w:cs="B Nazanin" w:hint="cs"/>
                <w:b/>
                <w:bCs/>
                <w:sz w:val="20"/>
                <w:szCs w:val="20"/>
                <w:rtl/>
              </w:rPr>
              <w:t>امتیاز</w:t>
            </w:r>
          </w:p>
          <w:p w:rsidR="00426B86" w:rsidRPr="00FC3F1D" w:rsidRDefault="00426B86" w:rsidP="0047174C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65755">
              <w:rPr>
                <w:rFonts w:cs="B Nazanin" w:hint="cs"/>
                <w:b/>
                <w:bCs/>
                <w:sz w:val="18"/>
                <w:szCs w:val="18"/>
                <w:rtl/>
              </w:rPr>
              <w:t>( بلی 1 -خیر0)</w:t>
            </w:r>
          </w:p>
        </w:tc>
        <w:tc>
          <w:tcPr>
            <w:tcW w:w="4104" w:type="dxa"/>
            <w:gridSpan w:val="5"/>
            <w:shd w:val="clear" w:color="auto" w:fill="F2F2F2" w:themeFill="background1" w:themeFillShade="F2"/>
            <w:vAlign w:val="center"/>
          </w:tcPr>
          <w:p w:rsidR="0047174C" w:rsidRPr="00FC3F1D" w:rsidRDefault="0047174C" w:rsidP="0047174C">
            <w:pPr>
              <w:rPr>
                <w:sz w:val="26"/>
                <w:szCs w:val="26"/>
                <w:rtl/>
              </w:rPr>
            </w:pPr>
            <w:r w:rsidRPr="00FC3F1D">
              <w:rPr>
                <w:rFonts w:cs="B Nazanin" w:hint="cs"/>
                <w:b/>
                <w:bCs/>
                <w:sz w:val="20"/>
                <w:szCs w:val="20"/>
                <w:rtl/>
              </w:rPr>
              <w:t>نام مراقب سلامت /بهورز      -        امتیاز کسب شده</w:t>
            </w:r>
          </w:p>
        </w:tc>
      </w:tr>
      <w:tr w:rsidR="00FC3F1D" w:rsidRPr="00FC3F1D" w:rsidTr="00426B86">
        <w:trPr>
          <w:trHeight w:val="792"/>
        </w:trPr>
        <w:tc>
          <w:tcPr>
            <w:tcW w:w="633" w:type="dxa"/>
            <w:vMerge/>
            <w:shd w:val="clear" w:color="auto" w:fill="F2F2F2" w:themeFill="background1" w:themeFillShade="F2"/>
          </w:tcPr>
          <w:p w:rsidR="0047174C" w:rsidRPr="00FC3F1D" w:rsidRDefault="0047174C" w:rsidP="0047174C"/>
        </w:tc>
        <w:tc>
          <w:tcPr>
            <w:tcW w:w="10035" w:type="dxa"/>
            <w:gridSpan w:val="2"/>
            <w:vMerge/>
            <w:shd w:val="clear" w:color="auto" w:fill="F2F2F2" w:themeFill="background1" w:themeFillShade="F2"/>
            <w:vAlign w:val="center"/>
          </w:tcPr>
          <w:p w:rsidR="0047174C" w:rsidRPr="00FC3F1D" w:rsidRDefault="0047174C" w:rsidP="0047174C">
            <w:pPr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709" w:type="dxa"/>
            <w:vMerge/>
            <w:shd w:val="clear" w:color="auto" w:fill="F2F2F2" w:themeFill="background1" w:themeFillShade="F2"/>
          </w:tcPr>
          <w:p w:rsidR="0047174C" w:rsidRPr="00FC3F1D" w:rsidRDefault="0047174C" w:rsidP="0047174C">
            <w:pPr>
              <w:rPr>
                <w:sz w:val="26"/>
                <w:szCs w:val="26"/>
                <w:rtl/>
              </w:rPr>
            </w:pPr>
          </w:p>
        </w:tc>
        <w:tc>
          <w:tcPr>
            <w:tcW w:w="730" w:type="dxa"/>
            <w:shd w:val="clear" w:color="auto" w:fill="F2F2F2" w:themeFill="background1" w:themeFillShade="F2"/>
          </w:tcPr>
          <w:p w:rsidR="0047174C" w:rsidRPr="00FC3F1D" w:rsidRDefault="0047174C" w:rsidP="0047174C">
            <w:pPr>
              <w:rPr>
                <w:sz w:val="26"/>
                <w:szCs w:val="26"/>
                <w:rtl/>
              </w:rPr>
            </w:pPr>
          </w:p>
        </w:tc>
        <w:tc>
          <w:tcPr>
            <w:tcW w:w="844" w:type="dxa"/>
            <w:shd w:val="clear" w:color="auto" w:fill="F2F2F2" w:themeFill="background1" w:themeFillShade="F2"/>
          </w:tcPr>
          <w:p w:rsidR="0047174C" w:rsidRPr="00FC3F1D" w:rsidRDefault="0047174C" w:rsidP="0047174C">
            <w:pPr>
              <w:rPr>
                <w:sz w:val="26"/>
                <w:szCs w:val="26"/>
                <w:rtl/>
              </w:rPr>
            </w:pPr>
          </w:p>
        </w:tc>
        <w:tc>
          <w:tcPr>
            <w:tcW w:w="843" w:type="dxa"/>
            <w:shd w:val="clear" w:color="auto" w:fill="F2F2F2" w:themeFill="background1" w:themeFillShade="F2"/>
          </w:tcPr>
          <w:p w:rsidR="0047174C" w:rsidRPr="00FC3F1D" w:rsidRDefault="0047174C" w:rsidP="0047174C">
            <w:pPr>
              <w:rPr>
                <w:sz w:val="26"/>
                <w:szCs w:val="26"/>
                <w:rtl/>
              </w:rPr>
            </w:pPr>
          </w:p>
        </w:tc>
        <w:tc>
          <w:tcPr>
            <w:tcW w:w="843" w:type="dxa"/>
            <w:shd w:val="clear" w:color="auto" w:fill="F2F2F2" w:themeFill="background1" w:themeFillShade="F2"/>
          </w:tcPr>
          <w:p w:rsidR="0047174C" w:rsidRPr="00FC3F1D" w:rsidRDefault="0047174C" w:rsidP="0047174C">
            <w:pPr>
              <w:rPr>
                <w:sz w:val="26"/>
                <w:szCs w:val="26"/>
                <w:rtl/>
              </w:rPr>
            </w:pPr>
          </w:p>
        </w:tc>
        <w:tc>
          <w:tcPr>
            <w:tcW w:w="844" w:type="dxa"/>
            <w:shd w:val="clear" w:color="auto" w:fill="F2F2F2" w:themeFill="background1" w:themeFillShade="F2"/>
          </w:tcPr>
          <w:p w:rsidR="0047174C" w:rsidRPr="00FC3F1D" w:rsidRDefault="0047174C" w:rsidP="0047174C">
            <w:pPr>
              <w:rPr>
                <w:sz w:val="26"/>
                <w:szCs w:val="26"/>
                <w:rtl/>
              </w:rPr>
            </w:pPr>
          </w:p>
        </w:tc>
      </w:tr>
      <w:tr w:rsidR="00FC3F1D" w:rsidRPr="00FC3F1D" w:rsidTr="00426B86">
        <w:tc>
          <w:tcPr>
            <w:tcW w:w="63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19</w:t>
            </w:r>
          </w:p>
        </w:tc>
        <w:tc>
          <w:tcPr>
            <w:tcW w:w="10035" w:type="dxa"/>
            <w:gridSpan w:val="2"/>
            <w:vAlign w:val="center"/>
          </w:tcPr>
          <w:p w:rsidR="00D30350" w:rsidRPr="00FC3F1D" w:rsidRDefault="00D30350" w:rsidP="00D30350">
            <w:pPr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آیا هنگام بینایی سنجی دانش آموز ، به ترتیب چشم راست ، چشم چپ و سپس هردو چشم باهم مورد بررسی و سنجش قرار می گیرد ؟</w:t>
            </w:r>
          </w:p>
        </w:tc>
        <w:tc>
          <w:tcPr>
            <w:tcW w:w="709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30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FC3F1D" w:rsidRPr="00FC3F1D" w:rsidTr="00426B86">
        <w:tc>
          <w:tcPr>
            <w:tcW w:w="63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20</w:t>
            </w:r>
          </w:p>
        </w:tc>
        <w:tc>
          <w:tcPr>
            <w:tcW w:w="10035" w:type="dxa"/>
            <w:gridSpan w:val="2"/>
            <w:vAlign w:val="center"/>
          </w:tcPr>
          <w:p w:rsidR="00D30350" w:rsidRPr="00FC3F1D" w:rsidRDefault="00D30350" w:rsidP="00D30350">
            <w:pPr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آیا  هنگام بینایی سنجی ، حروف را از بالا به پایین انتخاب می کند ؟</w:t>
            </w:r>
          </w:p>
        </w:tc>
        <w:tc>
          <w:tcPr>
            <w:tcW w:w="709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30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FC3F1D" w:rsidRPr="00FC3F1D" w:rsidTr="00426B86">
        <w:tc>
          <w:tcPr>
            <w:tcW w:w="63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21</w:t>
            </w:r>
          </w:p>
        </w:tc>
        <w:tc>
          <w:tcPr>
            <w:tcW w:w="10035" w:type="dxa"/>
            <w:gridSpan w:val="2"/>
            <w:vAlign w:val="center"/>
          </w:tcPr>
          <w:p w:rsidR="00D30350" w:rsidRPr="00FC3F1D" w:rsidRDefault="00D30350" w:rsidP="00D30350">
            <w:pPr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 xml:space="preserve">آیا از ردیف های پایین (ردیف شش دهم به پایین ) از هر ردیف حداقل 2 نشانه </w:t>
            </w:r>
            <w:r w:rsidRPr="00FC3F1D">
              <w:rPr>
                <w:rFonts w:cs="B Nazanin"/>
                <w:sz w:val="23"/>
                <w:szCs w:val="23"/>
              </w:rPr>
              <w:t xml:space="preserve">E </w:t>
            </w:r>
            <w:r w:rsidRPr="00FC3F1D">
              <w:rPr>
                <w:rFonts w:cs="B Nazanin" w:hint="cs"/>
                <w:sz w:val="23"/>
                <w:szCs w:val="23"/>
                <w:rtl/>
              </w:rPr>
              <w:t xml:space="preserve">  را سوال می نماید ؟</w:t>
            </w:r>
          </w:p>
        </w:tc>
        <w:tc>
          <w:tcPr>
            <w:tcW w:w="709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30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FC3F1D" w:rsidRPr="00FC3F1D" w:rsidTr="00426B86">
        <w:tc>
          <w:tcPr>
            <w:tcW w:w="63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22</w:t>
            </w:r>
          </w:p>
        </w:tc>
        <w:tc>
          <w:tcPr>
            <w:tcW w:w="10035" w:type="dxa"/>
            <w:gridSpan w:val="2"/>
            <w:vAlign w:val="center"/>
          </w:tcPr>
          <w:p w:rsidR="00D30350" w:rsidRPr="00FC3F1D" w:rsidRDefault="00D30350" w:rsidP="00D30350">
            <w:pPr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 xml:space="preserve">آیا هنگام بینایی سنجی از حروف در جهات مختلف استفاده می کند ( بالا </w:t>
            </w:r>
            <w:r w:rsidRPr="00FC3F1D">
              <w:rPr>
                <w:rFonts w:ascii="Sakkal Majalla" w:hAnsi="Sakkal Majalla" w:cs="Sakkal Majalla" w:hint="cs"/>
                <w:sz w:val="23"/>
                <w:szCs w:val="23"/>
                <w:rtl/>
              </w:rPr>
              <w:t>–</w:t>
            </w:r>
            <w:r w:rsidRPr="00FC3F1D">
              <w:rPr>
                <w:rFonts w:cs="B Nazanin" w:hint="cs"/>
                <w:sz w:val="23"/>
                <w:szCs w:val="23"/>
                <w:rtl/>
              </w:rPr>
              <w:t xml:space="preserve"> پایین </w:t>
            </w:r>
            <w:r w:rsidRPr="00FC3F1D">
              <w:rPr>
                <w:rFonts w:ascii="Sakkal Majalla" w:hAnsi="Sakkal Majalla" w:cs="Sakkal Majalla" w:hint="cs"/>
                <w:sz w:val="23"/>
                <w:szCs w:val="23"/>
                <w:rtl/>
              </w:rPr>
              <w:t>–</w:t>
            </w:r>
            <w:r w:rsidRPr="00FC3F1D">
              <w:rPr>
                <w:rFonts w:cs="B Nazanin" w:hint="cs"/>
                <w:sz w:val="23"/>
                <w:szCs w:val="23"/>
                <w:rtl/>
              </w:rPr>
              <w:t xml:space="preserve"> چپ و راست ) ؟ </w:t>
            </w:r>
          </w:p>
        </w:tc>
        <w:tc>
          <w:tcPr>
            <w:tcW w:w="709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30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FC3F1D" w:rsidRPr="00FC3F1D" w:rsidTr="00426B86">
        <w:tc>
          <w:tcPr>
            <w:tcW w:w="63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23</w:t>
            </w:r>
          </w:p>
        </w:tc>
        <w:tc>
          <w:tcPr>
            <w:tcW w:w="10035" w:type="dxa"/>
            <w:gridSpan w:val="2"/>
            <w:vAlign w:val="center"/>
          </w:tcPr>
          <w:p w:rsidR="00D30350" w:rsidRPr="00FC3F1D" w:rsidRDefault="00D30350" w:rsidP="00D30350">
            <w:pPr>
              <w:rPr>
                <w:rFonts w:cs="B Nazanin"/>
                <w:rtl/>
              </w:rPr>
            </w:pPr>
            <w:r w:rsidRPr="00FC3F1D">
              <w:rPr>
                <w:rFonts w:cs="B Nazanin" w:hint="cs"/>
                <w:rtl/>
              </w:rPr>
              <w:t>آیا در صورتی که دانش آموز  با دست چشمش را فشار داده ، به اندازه کافی( تقریبا ً یک دقیقه و کمی بیشتر) صبر می کند تا چشم به وضع عادی برگردد؟</w:t>
            </w:r>
          </w:p>
        </w:tc>
        <w:tc>
          <w:tcPr>
            <w:tcW w:w="709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30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FC3F1D" w:rsidRPr="00FC3F1D" w:rsidTr="00426B86">
        <w:tc>
          <w:tcPr>
            <w:tcW w:w="63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24</w:t>
            </w:r>
          </w:p>
        </w:tc>
        <w:tc>
          <w:tcPr>
            <w:tcW w:w="10035" w:type="dxa"/>
            <w:gridSpan w:val="2"/>
            <w:vAlign w:val="center"/>
          </w:tcPr>
          <w:p w:rsidR="00D30350" w:rsidRPr="00FC3F1D" w:rsidRDefault="00D30350" w:rsidP="00D30350">
            <w:pPr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rtl/>
              </w:rPr>
              <w:t>آیا هنگام بینایی سنجی ، به حالتهای  دانش آموز مانند تنگ کردن چشم، جلو آوردن سر، ، پلک زدن پی در پی ، گرداندن سر یا چشم به یک طرف ،ریزش اشک و ... توجه دارد؟</w:t>
            </w:r>
          </w:p>
        </w:tc>
        <w:tc>
          <w:tcPr>
            <w:tcW w:w="709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30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FC3F1D" w:rsidRPr="00FC3F1D" w:rsidTr="00426B86">
        <w:tc>
          <w:tcPr>
            <w:tcW w:w="63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25</w:t>
            </w:r>
          </w:p>
        </w:tc>
        <w:tc>
          <w:tcPr>
            <w:tcW w:w="3798" w:type="dxa"/>
            <w:vMerge w:val="restart"/>
            <w:vAlign w:val="center"/>
          </w:tcPr>
          <w:p w:rsidR="00D30350" w:rsidRPr="00FC3F1D" w:rsidRDefault="00D30350" w:rsidP="00D30350">
            <w:pPr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آیا در صورت تشخیص اختلال بینایی در دانش آموز ، وی را به پزشک ارجاع می دهد؟</w:t>
            </w:r>
          </w:p>
        </w:tc>
        <w:tc>
          <w:tcPr>
            <w:tcW w:w="6237" w:type="dxa"/>
            <w:vAlign w:val="center"/>
          </w:tcPr>
          <w:p w:rsidR="00D30350" w:rsidRPr="00FC3F1D" w:rsidRDefault="00D30350" w:rsidP="00D30350">
            <w:pPr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کاهش</w:t>
            </w:r>
            <w:r w:rsidRPr="00FC3F1D">
              <w:rPr>
                <w:rFonts w:cs="B Nazanin"/>
                <w:sz w:val="23"/>
                <w:szCs w:val="23"/>
                <w:rtl/>
              </w:rPr>
              <w:t xml:space="preserve"> </w:t>
            </w:r>
            <w:r w:rsidRPr="00FC3F1D">
              <w:rPr>
                <w:rFonts w:cs="B Nazanin" w:hint="cs"/>
                <w:sz w:val="23"/>
                <w:szCs w:val="23"/>
                <w:rtl/>
              </w:rPr>
              <w:t>دید</w:t>
            </w:r>
            <w:r w:rsidRPr="00FC3F1D">
              <w:rPr>
                <w:rFonts w:cs="B Nazanin"/>
                <w:sz w:val="23"/>
                <w:szCs w:val="23"/>
                <w:rtl/>
              </w:rPr>
              <w:t xml:space="preserve"> </w:t>
            </w:r>
            <w:r w:rsidRPr="00FC3F1D">
              <w:rPr>
                <w:rFonts w:cs="B Nazanin" w:hint="cs"/>
                <w:sz w:val="23"/>
                <w:szCs w:val="23"/>
                <w:rtl/>
              </w:rPr>
              <w:t>هر</w:t>
            </w:r>
            <w:r w:rsidRPr="00FC3F1D">
              <w:rPr>
                <w:rFonts w:cs="B Nazanin"/>
                <w:sz w:val="23"/>
                <w:szCs w:val="23"/>
                <w:rtl/>
              </w:rPr>
              <w:t xml:space="preserve"> </w:t>
            </w:r>
            <w:r w:rsidRPr="00FC3F1D">
              <w:rPr>
                <w:rFonts w:cs="B Nazanin" w:hint="cs"/>
                <w:sz w:val="23"/>
                <w:szCs w:val="23"/>
                <w:rtl/>
              </w:rPr>
              <w:t>چشم</w:t>
            </w:r>
            <w:r w:rsidRPr="00FC3F1D">
              <w:rPr>
                <w:rFonts w:cs="B Nazanin"/>
                <w:sz w:val="23"/>
                <w:szCs w:val="23"/>
                <w:rtl/>
              </w:rPr>
              <w:t xml:space="preserve"> </w:t>
            </w:r>
            <w:r w:rsidRPr="00FC3F1D">
              <w:rPr>
                <w:rFonts w:cs="B Nazanin" w:hint="cs"/>
                <w:sz w:val="23"/>
                <w:szCs w:val="23"/>
                <w:rtl/>
              </w:rPr>
              <w:t>کمتر</w:t>
            </w:r>
            <w:r w:rsidRPr="00FC3F1D">
              <w:rPr>
                <w:rFonts w:cs="B Nazanin"/>
                <w:sz w:val="23"/>
                <w:szCs w:val="23"/>
                <w:rtl/>
              </w:rPr>
              <w:t xml:space="preserve"> </w:t>
            </w:r>
            <w:r w:rsidRPr="00FC3F1D">
              <w:rPr>
                <w:rFonts w:cs="B Nazanin" w:hint="cs"/>
                <w:sz w:val="23"/>
                <w:szCs w:val="23"/>
                <w:rtl/>
              </w:rPr>
              <w:t>از</w:t>
            </w:r>
            <w:r w:rsidRPr="00FC3F1D">
              <w:rPr>
                <w:rFonts w:cs="B Nazanin"/>
                <w:sz w:val="23"/>
                <w:szCs w:val="23"/>
                <w:rtl/>
              </w:rPr>
              <w:t>10/9</w:t>
            </w:r>
            <w:r w:rsidRPr="00FC3F1D">
              <w:rPr>
                <w:rFonts w:cs="B Nazanin" w:hint="cs"/>
                <w:sz w:val="23"/>
                <w:szCs w:val="23"/>
                <w:rtl/>
              </w:rPr>
              <w:t xml:space="preserve">  یا 25/20</w:t>
            </w:r>
          </w:p>
        </w:tc>
        <w:tc>
          <w:tcPr>
            <w:tcW w:w="709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30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FC3F1D" w:rsidRPr="00FC3F1D" w:rsidTr="00426B86">
        <w:tc>
          <w:tcPr>
            <w:tcW w:w="63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26</w:t>
            </w:r>
          </w:p>
        </w:tc>
        <w:tc>
          <w:tcPr>
            <w:tcW w:w="3798" w:type="dxa"/>
            <w:vMerge/>
            <w:vAlign w:val="center"/>
          </w:tcPr>
          <w:p w:rsidR="00D30350" w:rsidRPr="00FC3F1D" w:rsidRDefault="00D30350" w:rsidP="00D30350">
            <w:pPr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6237" w:type="dxa"/>
            <w:vAlign w:val="center"/>
          </w:tcPr>
          <w:p w:rsidR="00D30350" w:rsidRPr="00FC3F1D" w:rsidRDefault="00D30350" w:rsidP="00D30350">
            <w:pPr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تفاوت دید چشم ها بیش از یک ردیف در تابلوی سنجش بینایی</w:t>
            </w:r>
          </w:p>
        </w:tc>
        <w:tc>
          <w:tcPr>
            <w:tcW w:w="709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30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FC3F1D" w:rsidRPr="00FC3F1D" w:rsidTr="00426B86">
        <w:tc>
          <w:tcPr>
            <w:tcW w:w="63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27</w:t>
            </w:r>
          </w:p>
        </w:tc>
        <w:tc>
          <w:tcPr>
            <w:tcW w:w="3798" w:type="dxa"/>
            <w:vMerge/>
            <w:vAlign w:val="center"/>
          </w:tcPr>
          <w:p w:rsidR="00D30350" w:rsidRPr="00FC3F1D" w:rsidRDefault="00D30350" w:rsidP="00D30350">
            <w:pPr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6237" w:type="dxa"/>
            <w:vAlign w:val="center"/>
          </w:tcPr>
          <w:p w:rsidR="00D30350" w:rsidRPr="00FC3F1D" w:rsidRDefault="00D30350" w:rsidP="00D30350">
            <w:pPr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دید هر دو چشم با هم کمتر از 10/10 یا 20/20</w:t>
            </w:r>
          </w:p>
        </w:tc>
        <w:tc>
          <w:tcPr>
            <w:tcW w:w="709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30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FC3F1D" w:rsidRPr="00FC3F1D" w:rsidTr="00426B86">
        <w:tc>
          <w:tcPr>
            <w:tcW w:w="63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28</w:t>
            </w:r>
          </w:p>
        </w:tc>
        <w:tc>
          <w:tcPr>
            <w:tcW w:w="10035" w:type="dxa"/>
            <w:gridSpan w:val="2"/>
            <w:vAlign w:val="center"/>
          </w:tcPr>
          <w:p w:rsidR="00D30350" w:rsidRPr="00FC3F1D" w:rsidRDefault="00D30350" w:rsidP="00D30350">
            <w:pPr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آیا در صورت ارجاع دانش آموز دارای اختلال بینایی به پزشک ، پیگیری تا حصول نتیجه را انجام می دهد؟</w:t>
            </w:r>
          </w:p>
        </w:tc>
        <w:tc>
          <w:tcPr>
            <w:tcW w:w="709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30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FC3F1D" w:rsidRPr="00FC3F1D" w:rsidTr="00F527CE">
        <w:tc>
          <w:tcPr>
            <w:tcW w:w="15481" w:type="dxa"/>
            <w:gridSpan w:val="9"/>
          </w:tcPr>
          <w:p w:rsidR="00D30350" w:rsidRPr="00FC3F1D" w:rsidRDefault="00D30350" w:rsidP="00D30350">
            <w:pPr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b/>
                <w:bCs/>
                <w:sz w:val="23"/>
                <w:szCs w:val="23"/>
                <w:rtl/>
              </w:rPr>
              <w:t>3-ثبت نتایج ارائه خدمت</w:t>
            </w:r>
          </w:p>
        </w:tc>
      </w:tr>
      <w:tr w:rsidR="00FC3F1D" w:rsidRPr="00FC3F1D" w:rsidTr="00426B86">
        <w:trPr>
          <w:trHeight w:val="115"/>
        </w:trPr>
        <w:tc>
          <w:tcPr>
            <w:tcW w:w="63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29</w:t>
            </w:r>
          </w:p>
        </w:tc>
        <w:tc>
          <w:tcPr>
            <w:tcW w:w="3798" w:type="dxa"/>
            <w:vMerge w:val="restart"/>
            <w:vAlign w:val="center"/>
          </w:tcPr>
          <w:p w:rsidR="00D30350" w:rsidRPr="00FC3F1D" w:rsidRDefault="00D30350" w:rsidP="00D30350">
            <w:pPr>
              <w:rPr>
                <w:rFonts w:cs="B Nazanin"/>
                <w:sz w:val="23"/>
                <w:szCs w:val="23"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آیا ثبت نتایج بینایی سنجی در سیب را به درستی انجام می دهد؟</w:t>
            </w:r>
          </w:p>
        </w:tc>
        <w:tc>
          <w:tcPr>
            <w:tcW w:w="6237" w:type="dxa"/>
            <w:vAlign w:val="center"/>
          </w:tcPr>
          <w:p w:rsidR="00D30350" w:rsidRPr="00FC3F1D" w:rsidRDefault="00D30350" w:rsidP="00D30350">
            <w:pPr>
              <w:rPr>
                <w:rFonts w:cs="B Nazanin"/>
                <w:sz w:val="23"/>
                <w:szCs w:val="23"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کاهش دید چشم راست  و چپ کمتر از 10/9 یا 25/20</w:t>
            </w:r>
          </w:p>
        </w:tc>
        <w:tc>
          <w:tcPr>
            <w:tcW w:w="709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30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FC3F1D" w:rsidRPr="00FC3F1D" w:rsidTr="00426B86">
        <w:trPr>
          <w:trHeight w:val="115"/>
        </w:trPr>
        <w:tc>
          <w:tcPr>
            <w:tcW w:w="63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30</w:t>
            </w:r>
          </w:p>
        </w:tc>
        <w:tc>
          <w:tcPr>
            <w:tcW w:w="3798" w:type="dxa"/>
            <w:vMerge/>
            <w:vAlign w:val="center"/>
          </w:tcPr>
          <w:p w:rsidR="00D30350" w:rsidRPr="00FC3F1D" w:rsidRDefault="00D30350" w:rsidP="00D30350">
            <w:pPr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6237" w:type="dxa"/>
            <w:vAlign w:val="center"/>
          </w:tcPr>
          <w:p w:rsidR="00D30350" w:rsidRPr="00FC3F1D" w:rsidRDefault="00D30350" w:rsidP="00D30350">
            <w:pPr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تفاوت دید چشم ها بیش از یک ردیف در تابلوی سنجش بینایی</w:t>
            </w:r>
          </w:p>
        </w:tc>
        <w:tc>
          <w:tcPr>
            <w:tcW w:w="709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30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FC3F1D" w:rsidRPr="00FC3F1D" w:rsidTr="00426B86">
        <w:trPr>
          <w:trHeight w:val="115"/>
        </w:trPr>
        <w:tc>
          <w:tcPr>
            <w:tcW w:w="63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31</w:t>
            </w:r>
          </w:p>
        </w:tc>
        <w:tc>
          <w:tcPr>
            <w:tcW w:w="3798" w:type="dxa"/>
            <w:vMerge/>
            <w:vAlign w:val="center"/>
          </w:tcPr>
          <w:p w:rsidR="00D30350" w:rsidRPr="00FC3F1D" w:rsidRDefault="00D30350" w:rsidP="00D30350">
            <w:pPr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6237" w:type="dxa"/>
            <w:vAlign w:val="center"/>
          </w:tcPr>
          <w:p w:rsidR="00D30350" w:rsidRPr="00FC3F1D" w:rsidRDefault="00D30350" w:rsidP="00D30350">
            <w:pPr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دید هر دو چشم با هم کمتر از 10/10 یا 20/20</w:t>
            </w:r>
          </w:p>
        </w:tc>
        <w:tc>
          <w:tcPr>
            <w:tcW w:w="709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30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FC3F1D" w:rsidRPr="00FC3F1D" w:rsidTr="00426B86">
        <w:tc>
          <w:tcPr>
            <w:tcW w:w="63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32</w:t>
            </w:r>
          </w:p>
        </w:tc>
        <w:tc>
          <w:tcPr>
            <w:tcW w:w="10035" w:type="dxa"/>
            <w:gridSpan w:val="2"/>
            <w:vAlign w:val="center"/>
          </w:tcPr>
          <w:p w:rsidR="00D30350" w:rsidRPr="00FC3F1D" w:rsidRDefault="00D30350" w:rsidP="00D30350">
            <w:pPr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آیا در صورت ارجاع دانش آموز دارای اختلال بینایی ، مشخصات وی را در قسمت پیگیری موارد ارجاع فایل اکسل ثبت می نماید؟</w:t>
            </w:r>
          </w:p>
        </w:tc>
        <w:tc>
          <w:tcPr>
            <w:tcW w:w="709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30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FC3F1D" w:rsidRPr="00FC3F1D" w:rsidTr="00426B86">
        <w:tc>
          <w:tcPr>
            <w:tcW w:w="63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33</w:t>
            </w:r>
          </w:p>
        </w:tc>
        <w:tc>
          <w:tcPr>
            <w:tcW w:w="10035" w:type="dxa"/>
            <w:gridSpan w:val="2"/>
            <w:vAlign w:val="center"/>
          </w:tcPr>
          <w:p w:rsidR="00D30350" w:rsidRPr="00FC3F1D" w:rsidRDefault="00D30350" w:rsidP="00D30350">
            <w:pPr>
              <w:rPr>
                <w:rFonts w:cs="B Nazanin"/>
                <w:sz w:val="23"/>
                <w:szCs w:val="23"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آیا نتیجه پیگیری ارجاع دانش آموزان دارای اختلال بینایی را در سامانه و  قسمت پیگیری موارد ارجاع فایل اکسل ثبت می نماید ؟</w:t>
            </w:r>
          </w:p>
        </w:tc>
        <w:tc>
          <w:tcPr>
            <w:tcW w:w="709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30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FC3F1D" w:rsidRPr="00FC3F1D" w:rsidTr="00426B86">
        <w:trPr>
          <w:trHeight w:val="470"/>
        </w:trPr>
        <w:tc>
          <w:tcPr>
            <w:tcW w:w="63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34</w:t>
            </w:r>
          </w:p>
        </w:tc>
        <w:tc>
          <w:tcPr>
            <w:tcW w:w="10035" w:type="dxa"/>
            <w:gridSpan w:val="2"/>
            <w:vAlign w:val="center"/>
          </w:tcPr>
          <w:p w:rsidR="00D30350" w:rsidRPr="00FC3F1D" w:rsidRDefault="00D30350" w:rsidP="00D30350">
            <w:pPr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آیا در زمینه نحوه گزارش گیری و محاسبه شاخص درصد شناسایی اختلال بینایی در دانش آموزان دانش و مهارت کافی دارد؟</w:t>
            </w:r>
          </w:p>
        </w:tc>
        <w:tc>
          <w:tcPr>
            <w:tcW w:w="709" w:type="dxa"/>
            <w:shd w:val="clear" w:color="auto" w:fill="FFFFFF" w:themeFill="background1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C3F1D"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30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FC3F1D" w:rsidRPr="00FC3F1D" w:rsidTr="00426B86">
        <w:trPr>
          <w:trHeight w:val="470"/>
        </w:trPr>
        <w:tc>
          <w:tcPr>
            <w:tcW w:w="10668" w:type="dxa"/>
            <w:gridSpan w:val="3"/>
          </w:tcPr>
          <w:p w:rsidR="00D30350" w:rsidRPr="00FC3F1D" w:rsidRDefault="00D30350" w:rsidP="00D3035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C3F1D">
              <w:rPr>
                <w:rFonts w:cs="B Nazanin" w:hint="cs"/>
                <w:b/>
                <w:bCs/>
                <w:sz w:val="24"/>
                <w:szCs w:val="24"/>
                <w:rtl/>
              </w:rPr>
              <w:t>جمع امتیاز</w:t>
            </w:r>
          </w:p>
        </w:tc>
        <w:tc>
          <w:tcPr>
            <w:tcW w:w="709" w:type="dxa"/>
            <w:shd w:val="clear" w:color="auto" w:fill="FFFFFF" w:themeFill="background1"/>
          </w:tcPr>
          <w:p w:rsidR="00D30350" w:rsidRPr="00FC3F1D" w:rsidRDefault="00EF49D3" w:rsidP="00D30350">
            <w:pPr>
              <w:jc w:val="center"/>
              <w:rPr>
                <w:rFonts w:cs="B Nazanin"/>
                <w:b/>
                <w:bCs/>
                <w:sz w:val="23"/>
                <w:szCs w:val="23"/>
                <w:rtl/>
              </w:rPr>
            </w:pPr>
            <w:r>
              <w:rPr>
                <w:rFonts w:cs="B Nazanin" w:hint="cs"/>
                <w:b/>
                <w:bCs/>
                <w:sz w:val="23"/>
                <w:szCs w:val="23"/>
                <w:rtl/>
              </w:rPr>
              <w:t>34</w:t>
            </w:r>
            <w:bookmarkStart w:id="0" w:name="_GoBack"/>
            <w:bookmarkEnd w:id="0"/>
          </w:p>
        </w:tc>
        <w:tc>
          <w:tcPr>
            <w:tcW w:w="730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FC3F1D" w:rsidRPr="00FC3F1D" w:rsidTr="00426B86">
        <w:trPr>
          <w:trHeight w:val="896"/>
        </w:trPr>
        <w:tc>
          <w:tcPr>
            <w:tcW w:w="10668" w:type="dxa"/>
            <w:gridSpan w:val="3"/>
          </w:tcPr>
          <w:p w:rsidR="00D30350" w:rsidRPr="00FC3F1D" w:rsidRDefault="00D30350" w:rsidP="00D3035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C3F1D">
              <w:rPr>
                <w:rFonts w:cs="B Nazanin" w:hint="cs"/>
                <w:b/>
                <w:bCs/>
                <w:sz w:val="24"/>
                <w:szCs w:val="24"/>
                <w:rtl/>
              </w:rPr>
              <w:t>تاریخ آزمون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730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FC3F1D" w:rsidRPr="00FC3F1D" w:rsidTr="00426B86">
        <w:trPr>
          <w:trHeight w:val="980"/>
        </w:trPr>
        <w:tc>
          <w:tcPr>
            <w:tcW w:w="10668" w:type="dxa"/>
            <w:gridSpan w:val="3"/>
          </w:tcPr>
          <w:p w:rsidR="00D30350" w:rsidRPr="00FC3F1D" w:rsidRDefault="00D30350" w:rsidP="00D3035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C3F1D">
              <w:rPr>
                <w:rFonts w:cs="B Nazanin" w:hint="cs"/>
                <w:b/>
                <w:bCs/>
                <w:sz w:val="24"/>
                <w:szCs w:val="24"/>
                <w:rtl/>
              </w:rPr>
              <w:t>نام آزمونگر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730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D30350" w:rsidRPr="00FC3F1D" w:rsidRDefault="00D30350" w:rsidP="00D3035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</w:tbl>
    <w:p w:rsidR="009150AA" w:rsidRPr="00FC3F1D" w:rsidRDefault="009150AA">
      <w:pPr>
        <w:rPr>
          <w:rtl/>
        </w:rPr>
      </w:pPr>
    </w:p>
    <w:p w:rsidR="00C53DB3" w:rsidRPr="00FC3F1D" w:rsidRDefault="00C53DB3">
      <w:pPr>
        <w:rPr>
          <w:rtl/>
        </w:rPr>
      </w:pPr>
    </w:p>
    <w:sectPr w:rsidR="00C53DB3" w:rsidRPr="00FC3F1D" w:rsidSect="00E50A36">
      <w:pgSz w:w="16838" w:h="11906" w:orient="landscape"/>
      <w:pgMar w:top="709" w:right="851" w:bottom="0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49D"/>
    <w:rsid w:val="00024F31"/>
    <w:rsid w:val="000D0CA5"/>
    <w:rsid w:val="000E5D41"/>
    <w:rsid w:val="00101369"/>
    <w:rsid w:val="00113F36"/>
    <w:rsid w:val="001421C4"/>
    <w:rsid w:val="001441B0"/>
    <w:rsid w:val="0015178A"/>
    <w:rsid w:val="001B73F5"/>
    <w:rsid w:val="001F202D"/>
    <w:rsid w:val="002064D7"/>
    <w:rsid w:val="002139D8"/>
    <w:rsid w:val="00217368"/>
    <w:rsid w:val="002D0892"/>
    <w:rsid w:val="002D6B6F"/>
    <w:rsid w:val="00347E9A"/>
    <w:rsid w:val="00350D46"/>
    <w:rsid w:val="00355432"/>
    <w:rsid w:val="00375F1B"/>
    <w:rsid w:val="00376A4A"/>
    <w:rsid w:val="00385AC3"/>
    <w:rsid w:val="003B31D7"/>
    <w:rsid w:val="003B3F0F"/>
    <w:rsid w:val="00426B86"/>
    <w:rsid w:val="00431233"/>
    <w:rsid w:val="0047174C"/>
    <w:rsid w:val="0049014B"/>
    <w:rsid w:val="00490B82"/>
    <w:rsid w:val="004C074A"/>
    <w:rsid w:val="004F3555"/>
    <w:rsid w:val="00504257"/>
    <w:rsid w:val="00526A35"/>
    <w:rsid w:val="00571ADC"/>
    <w:rsid w:val="0061132C"/>
    <w:rsid w:val="006214AC"/>
    <w:rsid w:val="006378BE"/>
    <w:rsid w:val="00686DFB"/>
    <w:rsid w:val="00694063"/>
    <w:rsid w:val="006A449D"/>
    <w:rsid w:val="006B38EC"/>
    <w:rsid w:val="006E45E7"/>
    <w:rsid w:val="00771A95"/>
    <w:rsid w:val="00790575"/>
    <w:rsid w:val="007C324B"/>
    <w:rsid w:val="007D3594"/>
    <w:rsid w:val="007F344B"/>
    <w:rsid w:val="008133E4"/>
    <w:rsid w:val="00813C65"/>
    <w:rsid w:val="008A6787"/>
    <w:rsid w:val="008C1584"/>
    <w:rsid w:val="008C3857"/>
    <w:rsid w:val="008F0D08"/>
    <w:rsid w:val="009150AA"/>
    <w:rsid w:val="00930EE5"/>
    <w:rsid w:val="00945AC4"/>
    <w:rsid w:val="009528F0"/>
    <w:rsid w:val="009675C1"/>
    <w:rsid w:val="009A152A"/>
    <w:rsid w:val="009E39AB"/>
    <w:rsid w:val="009F0DBF"/>
    <w:rsid w:val="009F47CF"/>
    <w:rsid w:val="00A00778"/>
    <w:rsid w:val="00A317AC"/>
    <w:rsid w:val="00A34A55"/>
    <w:rsid w:val="00A36C3F"/>
    <w:rsid w:val="00A45AF0"/>
    <w:rsid w:val="00AA4931"/>
    <w:rsid w:val="00B066AB"/>
    <w:rsid w:val="00B47BE6"/>
    <w:rsid w:val="00B57DC8"/>
    <w:rsid w:val="00B90C13"/>
    <w:rsid w:val="00BE4BCB"/>
    <w:rsid w:val="00BF5AEF"/>
    <w:rsid w:val="00BF5CB3"/>
    <w:rsid w:val="00C069F4"/>
    <w:rsid w:val="00C36158"/>
    <w:rsid w:val="00C422A7"/>
    <w:rsid w:val="00C4779D"/>
    <w:rsid w:val="00C53DB3"/>
    <w:rsid w:val="00C7723E"/>
    <w:rsid w:val="00C86B02"/>
    <w:rsid w:val="00CC5FB6"/>
    <w:rsid w:val="00CE31F4"/>
    <w:rsid w:val="00D070D6"/>
    <w:rsid w:val="00D30350"/>
    <w:rsid w:val="00D61B52"/>
    <w:rsid w:val="00D70AF2"/>
    <w:rsid w:val="00DC3B54"/>
    <w:rsid w:val="00DD5C26"/>
    <w:rsid w:val="00DF1EFC"/>
    <w:rsid w:val="00E045EB"/>
    <w:rsid w:val="00E12A69"/>
    <w:rsid w:val="00E50A36"/>
    <w:rsid w:val="00E559B1"/>
    <w:rsid w:val="00E56EB3"/>
    <w:rsid w:val="00E978C0"/>
    <w:rsid w:val="00EA6658"/>
    <w:rsid w:val="00EF49D3"/>
    <w:rsid w:val="00F07EEF"/>
    <w:rsid w:val="00F269CA"/>
    <w:rsid w:val="00F74174"/>
    <w:rsid w:val="00F80425"/>
    <w:rsid w:val="00F94BEC"/>
    <w:rsid w:val="00F97D1C"/>
    <w:rsid w:val="00FA1DA6"/>
    <w:rsid w:val="00FC3F1D"/>
    <w:rsid w:val="00FD13B9"/>
    <w:rsid w:val="00FE7CA5"/>
    <w:rsid w:val="00FF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B22E6CE"/>
  <w15:chartTrackingRefBased/>
  <w15:docId w15:val="{CB604730-2877-467B-85C1-22F1E1A8C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A449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A449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6A44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28</cp:revision>
  <dcterms:created xsi:type="dcterms:W3CDTF">2019-12-29T04:46:00Z</dcterms:created>
  <dcterms:modified xsi:type="dcterms:W3CDTF">2020-01-01T09:28:00Z</dcterms:modified>
</cp:coreProperties>
</file>